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MON_1318335403"/>
    <w:bookmarkStart w:id="1" w:name="_MON_1120749463"/>
    <w:bookmarkStart w:id="2" w:name="_MON_1149506793"/>
    <w:bookmarkStart w:id="3" w:name="_MON_1163705749"/>
    <w:bookmarkStart w:id="4" w:name="_MON_1163705881"/>
    <w:bookmarkStart w:id="5" w:name="_MON_1163705949"/>
    <w:bookmarkStart w:id="6" w:name="_MON_1164911291"/>
    <w:bookmarkStart w:id="7" w:name="_MON_1170567645"/>
    <w:bookmarkStart w:id="8" w:name="_MON_1318331508"/>
    <w:bookmarkStart w:id="9" w:name="_MON_1318331538"/>
    <w:bookmarkStart w:id="10" w:name="_MON_1318331583"/>
    <w:bookmarkStart w:id="11" w:name="_MON_1318331614"/>
    <w:bookmarkStart w:id="12" w:name="_MON_1318331621"/>
    <w:bookmarkStart w:id="13" w:name="_MON_1318331694"/>
    <w:bookmarkStart w:id="14" w:name="_MON_1318331727"/>
    <w:bookmarkStart w:id="15" w:name="_MON_1318331742"/>
    <w:bookmarkStart w:id="16" w:name="_MON_1318334141"/>
    <w:bookmarkStart w:id="17" w:name="_GoBack"/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Start w:id="18" w:name="_MON_1318335361"/>
    <w:bookmarkEnd w:id="18"/>
    <w:p w:rsidR="006B1FEB" w:rsidRPr="00CD7AD2" w:rsidRDefault="00A91B65">
      <w:pPr>
        <w:rPr>
          <w:rFonts w:ascii="Century Gothic" w:hAnsi="Century Gothic"/>
          <w:sz w:val="20"/>
          <w:szCs w:val="20"/>
        </w:rPr>
      </w:pPr>
      <w:r w:rsidRPr="00CD7AD2">
        <w:rPr>
          <w:rFonts w:ascii="Century Gothic" w:hAnsi="Century Gothic"/>
          <w:sz w:val="20"/>
          <w:szCs w:val="20"/>
        </w:rPr>
        <w:object w:dxaOrig="12076" w:dyaOrig="124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.5pt;height:642.75pt" o:ole="" fillcolor="window">
            <v:imagedata r:id="rId10" o:title=""/>
          </v:shape>
          <o:OLEObject Type="Embed" ProgID="Excel.Sheet.8" ShapeID="_x0000_i1025" DrawAspect="Content" ObjectID="_1669532915" r:id="rId11"/>
        </w:object>
      </w:r>
    </w:p>
    <w:sectPr w:rsidR="006B1FEB" w:rsidRPr="00CD7AD2" w:rsidSect="00233D4F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851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1A83" w:rsidRDefault="00481A83">
      <w:pPr>
        <w:spacing w:after="0" w:line="240" w:lineRule="auto"/>
      </w:pPr>
      <w:r>
        <w:separator/>
      </w:r>
    </w:p>
  </w:endnote>
  <w:endnote w:type="continuationSeparator" w:id="0">
    <w:p w:rsidR="00481A83" w:rsidRDefault="00481A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01B2" w:rsidRDefault="004401B2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01B2" w:rsidRDefault="004401B2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01B2" w:rsidRDefault="004401B2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1A83" w:rsidRDefault="00481A83">
      <w:pPr>
        <w:spacing w:after="0" w:line="240" w:lineRule="auto"/>
      </w:pPr>
      <w:r>
        <w:separator/>
      </w:r>
    </w:p>
  </w:footnote>
  <w:footnote w:type="continuationSeparator" w:id="0">
    <w:p w:rsidR="00481A83" w:rsidRDefault="00481A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01B2" w:rsidRDefault="004401B2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3D4F" w:rsidRDefault="00233D4F" w:rsidP="0019507D">
    <w:pPr>
      <w:pStyle w:val="Hlavika"/>
      <w:rPr>
        <w:rFonts w:ascii="Century Gothic" w:hAnsi="Century Gothic"/>
        <w:sz w:val="20"/>
        <w:szCs w:val="20"/>
      </w:rPr>
    </w:pPr>
    <w:r w:rsidRPr="00CD7AD2">
      <w:rPr>
        <w:rFonts w:ascii="Century Gothic" w:hAnsi="Century Gothic"/>
        <w:sz w:val="20"/>
        <w:szCs w:val="20"/>
      </w:rPr>
      <w:t xml:space="preserve">Príloha </w:t>
    </w:r>
    <w:r w:rsidR="00814818">
      <w:rPr>
        <w:rFonts w:ascii="Century Gothic" w:hAnsi="Century Gothic"/>
        <w:sz w:val="20"/>
        <w:szCs w:val="20"/>
      </w:rPr>
      <w:t xml:space="preserve">č. </w:t>
    </w:r>
    <w:r w:rsidR="00A91B65">
      <w:rPr>
        <w:rFonts w:ascii="Century Gothic" w:hAnsi="Century Gothic"/>
        <w:sz w:val="20"/>
        <w:szCs w:val="20"/>
      </w:rPr>
      <w:t>9</w:t>
    </w:r>
    <w:r w:rsidRPr="00CD7AD2">
      <w:rPr>
        <w:rFonts w:ascii="Century Gothic" w:hAnsi="Century Gothic"/>
        <w:sz w:val="20"/>
        <w:szCs w:val="20"/>
      </w:rPr>
      <w:t xml:space="preserve"> </w:t>
    </w:r>
    <w:r w:rsidR="0019507D">
      <w:rPr>
        <w:rFonts w:ascii="Century Gothic" w:hAnsi="Century Gothic"/>
        <w:sz w:val="20"/>
        <w:szCs w:val="20"/>
      </w:rPr>
      <w:t xml:space="preserve">Príručky pre </w:t>
    </w:r>
    <w:r w:rsidR="004401B2">
      <w:rPr>
        <w:rFonts w:ascii="Century Gothic" w:hAnsi="Century Gothic"/>
        <w:sz w:val="20"/>
        <w:szCs w:val="20"/>
      </w:rPr>
      <w:t>p</w:t>
    </w:r>
    <w:r w:rsidR="0019507D">
      <w:rPr>
        <w:rFonts w:ascii="Century Gothic" w:hAnsi="Century Gothic"/>
        <w:sz w:val="20"/>
        <w:szCs w:val="20"/>
      </w:rPr>
      <w:t>rijímateľa OP</w:t>
    </w:r>
    <w:r w:rsidR="003A2CE3">
      <w:rPr>
        <w:rFonts w:ascii="Century Gothic" w:hAnsi="Century Gothic"/>
        <w:sz w:val="20"/>
        <w:szCs w:val="20"/>
      </w:rPr>
      <w:t>II</w:t>
    </w:r>
    <w:r w:rsidR="0019507D">
      <w:rPr>
        <w:rFonts w:ascii="Century Gothic" w:hAnsi="Century Gothic"/>
        <w:sz w:val="20"/>
        <w:szCs w:val="20"/>
      </w:rPr>
      <w:tab/>
    </w:r>
  </w:p>
  <w:p w:rsidR="00233D4F" w:rsidRDefault="00233D4F" w:rsidP="00233D4F">
    <w:pPr>
      <w:pStyle w:val="Pta"/>
      <w:rPr>
        <w:rFonts w:ascii="Century Gothic" w:hAnsi="Century Gothic"/>
        <w:sz w:val="20"/>
        <w:szCs w:val="20"/>
      </w:rPr>
    </w:pPr>
  </w:p>
  <w:tbl>
    <w:tblPr>
      <w:tblW w:w="7596" w:type="pct"/>
      <w:tblLook w:val="04A0" w:firstRow="1" w:lastRow="0" w:firstColumn="1" w:lastColumn="0" w:noHBand="0" w:noVBand="1"/>
    </w:tblPr>
    <w:tblGrid>
      <w:gridCol w:w="10351"/>
      <w:gridCol w:w="3428"/>
    </w:tblGrid>
    <w:tr w:rsidR="00233D4F" w:rsidTr="00233D4F">
      <w:tc>
        <w:tcPr>
          <w:tcW w:w="3756" w:type="pct"/>
          <w:vAlign w:val="center"/>
          <w:hideMark/>
        </w:tcPr>
        <w:p w:rsidR="00233D4F" w:rsidRDefault="001267F5" w:rsidP="00D471C1">
          <w:r>
            <w:rPr>
              <w:noProof/>
              <w:lang w:eastAsia="sk-SK"/>
            </w:rPr>
            <w:drawing>
              <wp:inline distT="0" distB="0" distL="0" distR="0" wp14:anchorId="32A7BDF0" wp14:editId="682E63D8">
                <wp:extent cx="2819400" cy="771525"/>
                <wp:effectExtent l="0" t="0" r="0" b="9525"/>
                <wp:docPr id="9" name="Obrázok 9" descr="\\profile.agentura.local\Profiles\325\Desktop\EFRR_OPII\SK\CB\logo OPII_EFRR_C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profile.agentura.local\Profiles\325\Desktop\EFRR_OPII\SK\CB\logo OPII_EFRR_C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194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2D61A0">
            <w:rPr>
              <w:noProof/>
              <w:lang w:eastAsia="sk-SK"/>
            </w:rPr>
            <w:drawing>
              <wp:anchor distT="0" distB="0" distL="114300" distR="114300" simplePos="0" relativeHeight="251661312" behindDoc="1" locked="0" layoutInCell="1" allowOverlap="1" wp14:anchorId="56B9567F" wp14:editId="1F3817BC">
                <wp:simplePos x="0" y="0"/>
                <wp:positionH relativeFrom="column">
                  <wp:posOffset>4446270</wp:posOffset>
                </wp:positionH>
                <wp:positionV relativeFrom="paragraph">
                  <wp:posOffset>163195</wp:posOffset>
                </wp:positionV>
                <wp:extent cx="1438275" cy="457835"/>
                <wp:effectExtent l="0" t="0" r="9525" b="0"/>
                <wp:wrapThrough wrapText="bothSides">
                  <wp:wrapPolygon edited="0">
                    <wp:start x="2575" y="0"/>
                    <wp:lineTo x="572" y="5393"/>
                    <wp:lineTo x="572" y="12583"/>
                    <wp:lineTo x="2861" y="16178"/>
                    <wp:lineTo x="2575" y="18874"/>
                    <wp:lineTo x="20885" y="18874"/>
                    <wp:lineTo x="21457" y="3595"/>
                    <wp:lineTo x="20026" y="2696"/>
                    <wp:lineTo x="4864" y="0"/>
                    <wp:lineTo x="2575" y="0"/>
                  </wp:wrapPolygon>
                </wp:wrapThrough>
                <wp:docPr id="2" name="Obrázok 2" descr="VA-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ok 1" descr="VA-0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5384" t="30281" r="16850" b="2816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38275" cy="4578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233D4F" w:rsidRPr="00233D4F" w:rsidRDefault="00233D4F" w:rsidP="00233D4F"/>
        <w:p w:rsidR="00233D4F" w:rsidRPr="00233D4F" w:rsidRDefault="00233D4F" w:rsidP="00233D4F"/>
      </w:tc>
      <w:tc>
        <w:tcPr>
          <w:tcW w:w="1244" w:type="pct"/>
          <w:vAlign w:val="center"/>
        </w:tcPr>
        <w:p w:rsidR="00233D4F" w:rsidRDefault="00233D4F" w:rsidP="00D471C1">
          <w:pPr>
            <w:jc w:val="right"/>
          </w:pPr>
        </w:p>
      </w:tc>
    </w:tr>
  </w:tbl>
  <w:p w:rsidR="00DA118C" w:rsidRPr="00803C74" w:rsidRDefault="00233D4F" w:rsidP="00233D4F">
    <w:pPr>
      <w:pStyle w:val="Hlavika"/>
      <w:jc w:val="center"/>
      <w:rPr>
        <w:b/>
        <w:sz w:val="28"/>
        <w:szCs w:val="28"/>
      </w:rPr>
    </w:pPr>
    <w:r w:rsidRPr="00803C74">
      <w:rPr>
        <w:rFonts w:ascii="Century Gothic" w:hAnsi="Century Gothic"/>
        <w:b/>
        <w:sz w:val="28"/>
        <w:szCs w:val="28"/>
      </w:rPr>
      <w:t>Finančná identifikácia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401B2" w:rsidRDefault="004401B2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1533"/>
    <w:rsid w:val="001267F5"/>
    <w:rsid w:val="0019507D"/>
    <w:rsid w:val="00233D4F"/>
    <w:rsid w:val="00291F45"/>
    <w:rsid w:val="002D61A0"/>
    <w:rsid w:val="003A2CE3"/>
    <w:rsid w:val="004401B2"/>
    <w:rsid w:val="00481A83"/>
    <w:rsid w:val="00583294"/>
    <w:rsid w:val="005E5798"/>
    <w:rsid w:val="006B1FEB"/>
    <w:rsid w:val="00803C74"/>
    <w:rsid w:val="00814818"/>
    <w:rsid w:val="00901533"/>
    <w:rsid w:val="00A91B65"/>
    <w:rsid w:val="00B10AA2"/>
    <w:rsid w:val="00B152A0"/>
    <w:rsid w:val="00CD7AD2"/>
    <w:rsid w:val="00D44792"/>
    <w:rsid w:val="00DA118C"/>
    <w:rsid w:val="00EE55C6"/>
    <w:rsid w:val="00F40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E20AA24F-3A38-46B1-8C74-1511F0555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DA11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DA118C"/>
  </w:style>
  <w:style w:type="paragraph" w:styleId="Pta">
    <w:name w:val="footer"/>
    <w:basedOn w:val="Normlny"/>
    <w:link w:val="PtaChar"/>
    <w:uiPriority w:val="99"/>
    <w:unhideWhenUsed/>
    <w:rsid w:val="00DA11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DA118C"/>
  </w:style>
  <w:style w:type="paragraph" w:styleId="Textbubliny">
    <w:name w:val="Balloon Text"/>
    <w:basedOn w:val="Normlny"/>
    <w:link w:val="TextbublinyChar"/>
    <w:uiPriority w:val="99"/>
    <w:semiHidden/>
    <w:unhideWhenUsed/>
    <w:rsid w:val="00DA1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DA11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2618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H_rok_programu_Microsoft_Excel_97-2003.xls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487D6DB17EF20488219505173AAB5A4" ma:contentTypeVersion="0" ma:contentTypeDescription="Umožňuje vytvoriť nový dokument." ma:contentTypeScope="" ma:versionID="877e120c5ef138d245747bc68b5c904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c03bc20b3b442f8046c3eea305e142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A2A1FA-5411-4B69-ABF7-03A4B2E74E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0E7C18-52F6-4563-A5D4-D0275403777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90DC7DE-ED59-4616-B138-11A14D50EA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844FE0A-0932-484F-96E8-79BC9BB93F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Sninčák Martin</dc:creator>
  <cp:lastModifiedBy>Odd_M</cp:lastModifiedBy>
  <cp:revision>10</cp:revision>
  <dcterms:created xsi:type="dcterms:W3CDTF">2018-11-26T15:29:00Z</dcterms:created>
  <dcterms:modified xsi:type="dcterms:W3CDTF">2020-12-15T09:22:00Z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0x0101005487D6DB17EF20488219505173AAB5A4</vt:lpwstr>
  </property>
</Properties>
</file>